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无故意犯罪或职务过失犯罪受过刑事处罚记录证明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告知承诺书（司法鉴定类）</w:t>
      </w:r>
    </w:p>
    <w:p>
      <w:pPr>
        <w:rPr>
          <w:rFonts w:ascii="Calibri" w:hAnsi="Calibri" w:eastAsia="宋体" w:cs="Times New Roman"/>
          <w:b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一、基本信息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（一）申请人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姓名：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Calibri" w:hAnsi="Calibri" w:eastAsia="宋体" w:cs="Times New Roman"/>
          <w:sz w:val="28"/>
          <w:szCs w:val="28"/>
        </w:rPr>
        <w:t>联系方式：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证件类型：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Calibri" w:hAnsi="Calibri" w:eastAsia="宋体" w:cs="Times New Roman"/>
          <w:sz w:val="28"/>
          <w:szCs w:val="28"/>
        </w:rPr>
        <w:t>证件编号：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（二）司法行政机关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名称：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四川省司法厅  </w:t>
      </w:r>
      <w:r>
        <w:rPr>
          <w:rFonts w:hint="eastAsia" w:ascii="Calibri" w:hAnsi="Calibri" w:eastAsia="宋体" w:cs="Times New Roman"/>
          <w:sz w:val="28"/>
          <w:szCs w:val="28"/>
        </w:rPr>
        <w:t>联系方式：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028-86952625  </w:t>
      </w: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二、行政机关告知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（一）证明事项名称</w:t>
      </w:r>
    </w:p>
    <w:p>
      <w:pPr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无故意犯罪或职务过失犯罪受过刑事处罚记录证明（司法鉴定类）。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（二）证明用途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司法鉴定人执业登记、司法鉴定人延续登记、司法鉴定机构设立登记、司法鉴定机构延续登记、法定代表人或鉴定机构负责人变更。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（三）设定证明的依据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1、《全国人民代表大会常务委员会关于司法鉴定管理问题的决定》（2015年修正）第四条第三款规定: 具备下列条件之一的人员，可以申请登记从事司法鉴定业务:（三）具有与所申请从事的司法鉴定业务相关工作十年以上经历，具有较强的专业技能。因故意犯罪或者职务过失犯罪受过刑事处罚的，受过开除公职处分的，以及被撤销鉴定人登记的人员，不得从事司法鉴定业务。</w:t>
      </w:r>
    </w:p>
    <w:p>
      <w:pPr>
        <w:ind w:left="141" w:leftChars="67" w:firstLine="420" w:firstLineChars="15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《司法鉴定机构登记管理办法》（司法部令第95号）第十九条第一项规定:法人或者其他组织申请从事司法鉴定业务，有下列情形之一的，司法行政机关不予受理，并出具不予受理决定书：（一）法定代表人或者鉴定机构负责人受过刑事处罚或者开除公职处分的。</w:t>
      </w:r>
    </w:p>
    <w:p>
      <w:pPr>
        <w:ind w:left="141" w:leftChars="67" w:firstLine="420" w:firstLineChars="15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3、《司法鉴定人登记管理办法》（司法部令第96号）第十三条第一项规定：有下列情形之一的，不得申请从事司法鉴定业务：(一)因故意犯罪或者职务过失犯罪受过刑事处罚的。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（四）证明的内容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司法鉴定执业申请人（或法定代表人或鉴定机构负责人）无故意犯罪或职务过失犯罪受过刑事处罚的记录。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（五）告知承诺使用对象</w:t>
      </w:r>
    </w:p>
    <w:p>
      <w:pPr>
        <w:ind w:firstLine="562" w:firstLineChars="200"/>
        <w:jc w:val="left"/>
        <w:rPr>
          <w:rFonts w:ascii="Calibri" w:hAnsi="Calibri" w:eastAsia="宋体" w:cs="Times New Roman"/>
          <w:b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b/>
          <w:sz w:val="28"/>
          <w:szCs w:val="28"/>
          <w:u w:val="single"/>
        </w:rPr>
        <w:t>本证明事项申请人可自主选择是否采用告知承诺替代证明，申请人不愿承诺或无法承诺的，应当提交《全国人民代表大会常务委员会关于司法鉴定管理问题的决定》、《司法鉴定人登记管理办法》、《司法鉴定机构登记管理办法》规定的证明材料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（六）承诺的方式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本证明事项采用书面承诺方式，申请人愿意作出承诺的，应当向行政机关提交本人签字后的告知承诺书原件。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本证明事项</w:t>
      </w:r>
      <w:r>
        <w:rPr>
          <w:rFonts w:hint="eastAsia" w:ascii="Calibri" w:hAnsi="Calibri" w:eastAsia="宋体" w:cs="Times New Roman"/>
          <w:b/>
          <w:sz w:val="28"/>
          <w:szCs w:val="28"/>
          <w:u w:val="single"/>
        </w:rPr>
        <w:t>必须由申请人本人作出承诺，不可代为承诺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（七）承诺的效力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（八）不实承诺的责任</w:t>
      </w:r>
    </w:p>
    <w:p>
      <w:pPr>
        <w:ind w:firstLine="562" w:firstLineChars="200"/>
        <w:jc w:val="left"/>
        <w:rPr>
          <w:rFonts w:ascii="Calibri" w:hAnsi="Calibri" w:eastAsia="宋体" w:cs="Times New Roman"/>
          <w:b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b/>
          <w:sz w:val="28"/>
          <w:szCs w:val="28"/>
          <w:u w:val="single"/>
        </w:rPr>
        <w:t>证明事项告知承诺失信行为信息纳入本省（区、市）公共信用目录，对故意隐瞒真实情况、提供虚假承诺办理有关事项的，依法撤销准予登记的决定，并给予行政处罚或行业惩戒。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三、申请人承诺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申请人现作出下列承诺：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（一）已经知晓行政机关告知的全部内容；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（二）自身已符合行政机关告知的条件、要求，具体是：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本人没有因故意犯罪或职务过失犯罪受过刑事处罚的记录，不存在虚假不实之处；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（三）愿意承担不实承诺的法律责任；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（四）本告知承诺文书中填写的基本信息真实、准确；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（五）上述承诺是本人真实的意思表示。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  <w:u w:val="single"/>
        </w:rPr>
      </w:pP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  <w:u w:val="single"/>
        </w:rPr>
      </w:pPr>
    </w:p>
    <w:p>
      <w:pPr>
        <w:ind w:firstLine="5040" w:firstLineChars="18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申请人签名：                             </w:t>
      </w:r>
    </w:p>
    <w:p>
      <w:pPr>
        <w:jc w:val="center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日期：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28"/>
        </w:rPr>
        <w:t>年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日</w:t>
      </w:r>
    </w:p>
    <w:p>
      <w:pPr>
        <w:jc w:val="center"/>
        <w:rPr>
          <w:rFonts w:hint="eastAsia" w:ascii="Calibri" w:hAnsi="Calibri" w:eastAsia="宋体" w:cs="Times New Roman"/>
          <w:sz w:val="28"/>
          <w:szCs w:val="28"/>
        </w:rPr>
      </w:pPr>
    </w:p>
    <w:p>
      <w:pPr>
        <w:jc w:val="center"/>
        <w:rPr>
          <w:rFonts w:hint="eastAsia" w:ascii="Calibri" w:hAnsi="Calibri" w:eastAsia="宋体" w:cs="Times New Roman"/>
          <w:sz w:val="28"/>
          <w:szCs w:val="28"/>
        </w:rPr>
      </w:pPr>
    </w:p>
    <w:p>
      <w:pPr>
        <w:jc w:val="center"/>
        <w:rPr>
          <w:rFonts w:hint="eastAsia" w:ascii="Calibri" w:hAnsi="Calibri" w:eastAsia="宋体" w:cs="Times New Roman"/>
          <w:sz w:val="28"/>
          <w:szCs w:val="28"/>
        </w:rPr>
      </w:pPr>
    </w:p>
    <w:p>
      <w:pPr>
        <w:jc w:val="both"/>
        <w:rPr>
          <w:rFonts w:hint="eastAsia"/>
          <w:sz w:val="24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sz w:val="24"/>
        </w:rPr>
        <w:t>（本文书一式两份，行政机关与申请人各执一份。</w:t>
      </w:r>
    </w:p>
    <w:p>
      <w:pPr>
        <w:jc w:val="center"/>
        <w:rPr>
          <w:rFonts w:hint="eastAsia" w:ascii="Calibri" w:hAnsi="Calibri" w:eastAsia="宋体" w:cs="Times New Roman"/>
          <w:sz w:val="24"/>
        </w:rPr>
      </w:pP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未被开除公职证明告知承诺书</w:t>
      </w:r>
      <w:r>
        <w:rPr>
          <w:rFonts w:hint="eastAsia" w:ascii="Calibri" w:hAnsi="Calibri" w:eastAsia="宋体" w:cs="Times New Roman"/>
          <w:b/>
          <w:sz w:val="32"/>
          <w:szCs w:val="32"/>
        </w:rPr>
        <w:t>（司法鉴定类）</w:t>
      </w:r>
    </w:p>
    <w:p>
      <w:pPr>
        <w:jc w:val="center"/>
        <w:rPr>
          <w:rFonts w:hint="eastAsia"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一、基本信息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（一）申请人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姓名：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Calibri" w:hAnsi="Calibri" w:eastAsia="宋体" w:cs="Times New Roman"/>
          <w:sz w:val="28"/>
          <w:szCs w:val="28"/>
        </w:rPr>
        <w:t>联系方式：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证件类型：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Calibri" w:hAnsi="Calibri" w:eastAsia="宋体" w:cs="Times New Roman"/>
          <w:sz w:val="28"/>
          <w:szCs w:val="28"/>
        </w:rPr>
        <w:t>证件编号：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（二）司法行政机关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名称：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四川省司法厅  </w:t>
      </w:r>
      <w:r>
        <w:rPr>
          <w:rFonts w:hint="eastAsia" w:ascii="Calibri" w:hAnsi="Calibri" w:eastAsia="宋体" w:cs="Times New Roman"/>
          <w:sz w:val="28"/>
          <w:szCs w:val="28"/>
        </w:rPr>
        <w:t>联系方式：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028-86952625  </w:t>
      </w: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二、行政机关告知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（一）证明事项名称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未被开除公职证明（司法鉴定类）。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（二）证明用途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司法鉴定人执业登记、司法鉴定机构设立登记、法定代表人或者鉴定机构负责人变更。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（三）设定证明的依据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1、《全国人民代表大会常务委员会关于司法鉴定管理问题的决定》（2015年修正）第四条第三款规定: 具备下列条件之一的人员，可以申请登记从事司法鉴定业务:（三）具有与所申请从事的司法鉴定业务相关工作十年以上经历，具有较强的专业技能。因故意犯罪或者职务过失犯罪受过刑事处罚的，受过开除公职处分的，以及被撤销鉴定人登记的人员，不得从事司法鉴定业务。</w:t>
      </w:r>
    </w:p>
    <w:p>
      <w:pPr>
        <w:ind w:left="141" w:leftChars="67" w:firstLine="420" w:firstLineChars="15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《司法鉴定机构登记管理办法》（司法部令第95号）第十九条第一项规定:法人或者其他组织申请从事司法鉴定业务，有下列情形之一的，司法行政机关不予受理，并出具不予受理决定书：（一）法定代表人或者鉴定机构负责人受过刑事处罚或者开除公职处分的。</w:t>
      </w:r>
    </w:p>
    <w:p>
      <w:pPr>
        <w:ind w:left="141" w:leftChars="67" w:firstLine="420" w:firstLineChars="15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3、《司法鉴定人登记管理办法》（司法部令第96号）第十三条第二项规定：有下列情形之一的，不得申请从事司法鉴定业务：(二)受过开除公职处分的。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（四）证明的内容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司法鉴定执业申请人（或法定代表人或鉴定机构负责人）未被开除公职。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（五）告知承诺使用对象</w:t>
      </w:r>
    </w:p>
    <w:p>
      <w:pPr>
        <w:ind w:firstLine="562" w:firstLineChars="200"/>
        <w:jc w:val="left"/>
        <w:rPr>
          <w:rFonts w:ascii="Calibri" w:hAnsi="Calibri" w:eastAsia="宋体" w:cs="Times New Roman"/>
          <w:b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b/>
          <w:sz w:val="28"/>
          <w:szCs w:val="28"/>
          <w:u w:val="single"/>
        </w:rPr>
        <w:t>本证明事项申请人可自主选择是否采用告知承诺替代证明，申请人不愿承诺或无法承诺的，应当提交《全国人民代表大会常务委员会关于司法鉴定管理问题的决定》、《司法鉴定人登记管理办法》、《司法鉴定机构登记管理办法》规定的证明材料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（六）承诺的方式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本证明事项采用书面承诺方式，申请人愿意作出承诺的，应当向行政机关提交本人签字后的告知承诺书原件。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本证明事项</w:t>
      </w:r>
      <w:r>
        <w:rPr>
          <w:rFonts w:hint="eastAsia" w:ascii="Calibri" w:hAnsi="Calibri" w:eastAsia="宋体" w:cs="Times New Roman"/>
          <w:b/>
          <w:sz w:val="28"/>
          <w:szCs w:val="28"/>
          <w:u w:val="single"/>
        </w:rPr>
        <w:t>必须由申请人本人作出承诺，不可代为承诺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（七）承诺的效力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（八）不实承诺的责任</w:t>
      </w:r>
    </w:p>
    <w:p>
      <w:pPr>
        <w:ind w:firstLine="562" w:firstLineChars="200"/>
        <w:jc w:val="left"/>
        <w:rPr>
          <w:rFonts w:ascii="Calibri" w:hAnsi="Calibri" w:eastAsia="宋体" w:cs="Times New Roman"/>
          <w:b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b/>
          <w:sz w:val="28"/>
          <w:szCs w:val="28"/>
          <w:u w:val="single"/>
        </w:rPr>
        <w:t>证明事项告知承诺失信行为信息纳入本省（区、市）公共信用目录，对故意隐瞒真实情况、提供虚假承诺办理有关事项的，依法撤销行政许可决定，并依法给予行政处罚或行业惩戒。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三、申请人承诺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申请人现作出下列承诺：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（一）已经知晓行政机关告知的全部内容；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（二）自身已符合行政机关告知的条件、要求，具体是：</w:t>
      </w:r>
    </w:p>
    <w:p>
      <w:pPr>
        <w:ind w:firstLine="700" w:firstLineChars="25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本人自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Calibri" w:hAnsi="Calibri" w:eastAsia="宋体" w:cs="Times New Roman"/>
          <w:sz w:val="28"/>
          <w:szCs w:val="28"/>
        </w:rPr>
        <w:t>年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月至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</w:t>
      </w:r>
      <w:r>
        <w:rPr>
          <w:rFonts w:hint="eastAsia" w:ascii="Calibri" w:hAnsi="Calibri" w:eastAsia="宋体" w:cs="Times New Roman"/>
          <w:sz w:val="28"/>
          <w:szCs w:val="28"/>
        </w:rPr>
        <w:t>年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月在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   （</w:t>
      </w:r>
      <w:r>
        <w:rPr>
          <w:rFonts w:hint="eastAsia" w:ascii="Calibri" w:hAnsi="Calibri" w:eastAsia="宋体" w:cs="Times New Roman"/>
          <w:sz w:val="28"/>
          <w:szCs w:val="28"/>
        </w:rPr>
        <w:t>机关/事业单位）担任公职，未被开除过公职，不存在虚假不实之处；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（三）愿意承担不实承诺的法律责任；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（四）本告知承诺文书中填写的基本信息真实、准确；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（五）上述承诺是本人真实的意思表示。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  <w:u w:val="single"/>
        </w:rPr>
      </w:pPr>
    </w:p>
    <w:p>
      <w:pPr>
        <w:jc w:val="left"/>
        <w:rPr>
          <w:rFonts w:ascii="Calibri" w:hAnsi="Calibri" w:eastAsia="宋体" w:cs="Times New Roman"/>
          <w:sz w:val="28"/>
          <w:szCs w:val="28"/>
          <w:u w:val="single"/>
        </w:rPr>
      </w:pPr>
    </w:p>
    <w:p>
      <w:pPr>
        <w:ind w:right="560" w:firstLine="5180" w:firstLineChars="185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申请人签名：                              </w:t>
      </w:r>
    </w:p>
    <w:p>
      <w:pPr>
        <w:ind w:firstLine="2660" w:firstLineChars="950"/>
        <w:jc w:val="righ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日期：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28"/>
        </w:rPr>
        <w:t>年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日                   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（曾担任过公职的人员适用；本文书一式两份，行政机关与申请人各执一份。）</w:t>
      </w:r>
    </w:p>
    <w:p>
      <w:pPr>
        <w:rPr>
          <w:rFonts w:ascii="宋体" w:hAnsi="宋体" w:eastAsia="宋体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4744"/>
    <w:rsid w:val="35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2019-09-26T01:08:00Z</dcterms:created>
  <dc:creator>Administrator</dc:creator>
  <cp:lastModifiedBy>Administrator</cp:lastModifiedBy>
  <dcterms:modified xsi:type="dcterms:W3CDTF">2019-09-26T01:09:20Z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