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79" w:lineRule="exact"/>
        <w:ind w:left="0" w:leftChars="0"/>
        <w:jc w:val="center"/>
        <w:textAlignment w:val="auto"/>
        <w:rPr>
          <w:rFonts w:hint="eastAsia" w:ascii="方正小标宋_GBK" w:eastAsia="方正小标宋_GBK"/>
          <w:b/>
          <w:color w:val="000000" w:themeColor="text1"/>
          <w:sz w:val="44"/>
          <w:szCs w:val="44"/>
          <w14:textFill>
            <w14:solidFill>
              <w14:schemeClr w14:val="tx1"/>
            </w14:solidFill>
          </w14:textFill>
        </w:rPr>
      </w:pPr>
    </w:p>
    <w:p>
      <w:pPr>
        <w:pStyle w:val="8"/>
        <w:bidi/>
        <w:spacing w:line="620" w:lineRule="exact"/>
        <w:ind w:left="0" w:leftChars="0" w:right="0" w:firstLine="0" w:firstLineChars="0"/>
        <w:jc w:val="center"/>
      </w:pPr>
      <w:r>
        <w:rPr>
          <w:rFonts w:hint="default" w:hAnsi="Times New Roman" w:eastAsia="方正小标宋简体"/>
          <w:sz w:val="44"/>
          <w:szCs w:val="44"/>
        </w:rPr>
        <w:t>四川省</w:t>
      </w:r>
      <w:r>
        <w:rPr>
          <w:rFonts w:hAnsi="Times New Roman" w:eastAsia="方正小标宋简体"/>
          <w:sz w:val="44"/>
          <w:szCs w:val="44"/>
        </w:rPr>
        <w:t>气象灾害预警信号发布与</w:t>
      </w:r>
    </w:p>
    <w:p>
      <w:pPr>
        <w:keepNext w:val="0"/>
        <w:keepLines w:val="0"/>
        <w:pageBreakBefore w:val="0"/>
        <w:widowControl w:val="0"/>
        <w:kinsoku/>
        <w:wordWrap/>
        <w:overflowPunct/>
        <w:topLinePunct w:val="0"/>
        <w:autoSpaceDE/>
        <w:autoSpaceDN/>
        <w:bidi w:val="0"/>
        <w:adjustRightInd/>
        <w:snapToGrid w:val="0"/>
        <w:spacing w:line="579" w:lineRule="exact"/>
        <w:ind w:left="0" w:leftChars="0"/>
        <w:jc w:val="center"/>
        <w:textAlignment w:val="center"/>
        <w:rPr>
          <w:rFonts w:hAnsi="Times New Roman" w:eastAsia="方正小标宋简体"/>
          <w:sz w:val="44"/>
          <w:szCs w:val="44"/>
        </w:rPr>
      </w:pPr>
      <w:r>
        <w:rPr>
          <w:rFonts w:hAnsi="Times New Roman" w:eastAsia="方正小标宋简体"/>
          <w:sz w:val="44"/>
          <w:szCs w:val="44"/>
        </w:rPr>
        <w:t>传播规定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jc w:val="center"/>
        <w:textAlignment w:val="center"/>
        <w:rPr>
          <w:rFonts w:hint="eastAsia" w:eastAsia="楷体" w:cs="Times New Roman"/>
          <w:b w:val="0"/>
          <w:bCs w:val="0"/>
          <w:color w:val="auto"/>
          <w:sz w:val="32"/>
          <w:szCs w:val="22"/>
          <w:highlight w:val="none"/>
          <w:lang w:eastAsia="zh-CN"/>
        </w:rPr>
      </w:pPr>
      <w:r>
        <w:rPr>
          <w:rFonts w:hint="eastAsia" w:eastAsia="楷体" w:cs="Times New Roman"/>
          <w:b w:val="0"/>
          <w:bCs w:val="0"/>
          <w:color w:val="auto"/>
          <w:sz w:val="32"/>
          <w:szCs w:val="22"/>
          <w:highlight w:val="none"/>
          <w:lang w:eastAsia="zh-CN"/>
        </w:rPr>
        <w:t>（</w:t>
      </w:r>
      <w:r>
        <w:rPr>
          <w:rFonts w:hint="eastAsia" w:eastAsia="楷体" w:cs="Times New Roman"/>
          <w:b w:val="0"/>
          <w:bCs w:val="0"/>
          <w:color w:val="auto"/>
          <w:sz w:val="32"/>
          <w:szCs w:val="22"/>
          <w:highlight w:val="none"/>
          <w:lang w:val="en-US" w:eastAsia="zh-CN"/>
        </w:rPr>
        <w:t>修订草案征求意见稿</w:t>
      </w:r>
      <w:r>
        <w:rPr>
          <w:rFonts w:hint="eastAsia" w:eastAsia="楷体" w:cs="Times New Roman"/>
          <w:b w:val="0"/>
          <w:bCs w:val="0"/>
          <w:color w:val="auto"/>
          <w:sz w:val="32"/>
          <w:szCs w:val="2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第一条</w:t>
      </w:r>
      <w:r>
        <w:rPr>
          <w:rFonts w:hint="eastAsia" w:ascii="黑体" w:hAnsi="黑体" w:eastAsia="黑体" w:cs="黑体"/>
          <w:b w:val="0"/>
          <w:bCs/>
          <w:color w:val="000000"/>
          <w:sz w:val="32"/>
          <w:szCs w:val="32"/>
          <w:lang w:eastAsia="zh-CN"/>
        </w:rPr>
        <w:t>【目的依据】</w:t>
      </w:r>
      <w:r>
        <w:rPr>
          <w:rFonts w:hint="eastAsia" w:ascii="黑体" w:hAnsi="黑体" w:eastAsia="黑体" w:cs="黑体"/>
          <w:b w:val="0"/>
          <w:bCs/>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为</w:t>
      </w:r>
      <w:r>
        <w:rPr>
          <w:rFonts w:hint="eastAsia" w:ascii="仿宋_GB2312" w:hAnsi="仿宋_GB2312" w:eastAsia="仿宋_GB2312" w:cs="仿宋_GB2312"/>
          <w:bCs/>
          <w:color w:val="000000"/>
          <w:sz w:val="32"/>
          <w:szCs w:val="32"/>
          <w:lang w:eastAsia="zh-CN"/>
        </w:rPr>
        <w:t>了</w:t>
      </w:r>
      <w:r>
        <w:rPr>
          <w:rFonts w:hint="eastAsia" w:ascii="仿宋_GB2312" w:hAnsi="仿宋_GB2312" w:eastAsia="仿宋_GB2312" w:cs="仿宋_GB2312"/>
          <w:bCs/>
          <w:color w:val="000000"/>
          <w:sz w:val="32"/>
          <w:szCs w:val="32"/>
        </w:rPr>
        <w:t>规范气象灾害预警信号的发布与传播，防御和减轻气象灾害，保障人民生命财产安全，根据《中华人民共和国气象法》</w:t>
      </w:r>
      <w:r>
        <w:rPr>
          <w:rFonts w:hint="eastAsia" w:ascii="仿宋_GB2312" w:hAnsi="仿宋_GB2312" w:eastAsia="仿宋_GB2312" w:cs="仿宋_GB2312"/>
          <w:bCs/>
          <w:color w:val="000000"/>
          <w:sz w:val="32"/>
          <w:szCs w:val="32"/>
          <w:lang w:eastAsia="zh-CN"/>
        </w:rPr>
        <w:t>《四川省气象灾害防御条例》</w:t>
      </w:r>
      <w:r>
        <w:rPr>
          <w:rFonts w:hint="eastAsia" w:ascii="仿宋_GB2312" w:hAnsi="仿宋_GB2312" w:eastAsia="仿宋_GB2312" w:cs="仿宋_GB2312"/>
          <w:bCs/>
          <w:color w:val="000000"/>
          <w:sz w:val="32"/>
          <w:szCs w:val="32"/>
        </w:rPr>
        <w:t>等</w:t>
      </w:r>
      <w:r>
        <w:rPr>
          <w:rFonts w:hint="eastAsia" w:ascii="仿宋_GB2312" w:hAnsi="仿宋_GB2312" w:eastAsia="仿宋_GB2312" w:cs="仿宋_GB2312"/>
          <w:bCs/>
          <w:color w:val="000000"/>
          <w:sz w:val="32"/>
          <w:szCs w:val="32"/>
          <w:lang w:eastAsia="zh-CN"/>
        </w:rPr>
        <w:t>有关</w:t>
      </w:r>
      <w:r>
        <w:rPr>
          <w:rFonts w:hint="eastAsia" w:ascii="仿宋_GB2312" w:hAnsi="仿宋_GB2312" w:eastAsia="仿宋_GB2312" w:cs="仿宋_GB2312"/>
          <w:bCs/>
          <w:color w:val="000000"/>
          <w:sz w:val="32"/>
          <w:szCs w:val="32"/>
        </w:rPr>
        <w:t>法律法规，结合四川省实际，制定本规定。</w:t>
      </w:r>
    </w:p>
    <w:p>
      <w:pPr>
        <w:keepNext w:val="0"/>
        <w:keepLines w:val="0"/>
        <w:pageBreakBefore w:val="0"/>
        <w:kinsoku/>
        <w:wordWrap/>
        <w:overflowPunct/>
        <w:topLinePunct/>
        <w:autoSpaceDE/>
        <w:autoSpaceDN/>
        <w:bidi w:val="0"/>
        <w:adjustRightInd w:val="0"/>
        <w:snapToGrid w:val="0"/>
        <w:spacing w:line="579"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第二条</w:t>
      </w:r>
      <w:r>
        <w:rPr>
          <w:rFonts w:hint="eastAsia" w:ascii="黑体" w:hAnsi="黑体" w:eastAsia="黑体" w:cs="黑体"/>
          <w:b w:val="0"/>
          <w:bCs/>
          <w:color w:val="000000"/>
          <w:sz w:val="32"/>
          <w:szCs w:val="32"/>
          <w:lang w:eastAsia="zh-CN"/>
        </w:rPr>
        <w:t>【适用范围】</w:t>
      </w:r>
      <w:r>
        <w:rPr>
          <w:rFonts w:hint="eastAsia" w:ascii="黑体" w:hAnsi="黑体" w:eastAsia="黑体" w:cs="黑体"/>
          <w:b w:val="0"/>
          <w:bCs/>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在四川省行政区域内发布与传播气象灾害预警信号，实施相应的防御措施，适用本规定。</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 w:val="0"/>
          <w:bCs/>
          <w:color w:val="000000"/>
          <w:sz w:val="32"/>
          <w:szCs w:val="32"/>
        </w:rPr>
        <w:t xml:space="preserve">第三条【类别等级】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气象灾害预警信号（以下简称预警信号）分为暴雨、暴雪、冰雹、大风、雷电、雷暴大风、高温、强降温、霜冻、大雾、霾、道路结冰等12类。</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预警信号按照气象灾害可能造成的危害程度、紧急程度和发展态势一般划分为四级，分为</w:t>
      </w:r>
      <w:r>
        <w:rPr>
          <w:rFonts w:hint="eastAsia" w:ascii="仿宋_GB2312" w:hAnsi="仿宋_GB2312" w:eastAsia="仿宋_GB2312" w:cs="仿宋_GB2312"/>
          <w:bCs/>
          <w:color w:val="000000"/>
          <w:sz w:val="32"/>
          <w:szCs w:val="32"/>
          <w:lang w:eastAsia="zh-CN"/>
        </w:rPr>
        <w:t>Ⅳ级</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一般</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Ⅲ级（</w:t>
      </w:r>
      <w:r>
        <w:rPr>
          <w:rFonts w:hint="eastAsia" w:ascii="仿宋_GB2312" w:hAnsi="仿宋_GB2312" w:eastAsia="仿宋_GB2312" w:cs="仿宋_GB2312"/>
          <w:bCs/>
          <w:color w:val="000000"/>
          <w:sz w:val="32"/>
          <w:szCs w:val="32"/>
        </w:rPr>
        <w:t>较重</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Ⅱ级（</w:t>
      </w:r>
      <w:r>
        <w:rPr>
          <w:rFonts w:hint="eastAsia" w:ascii="仿宋_GB2312" w:hAnsi="仿宋_GB2312" w:eastAsia="仿宋_GB2312" w:cs="仿宋_GB2312"/>
          <w:bCs/>
          <w:color w:val="000000"/>
          <w:sz w:val="32"/>
          <w:szCs w:val="32"/>
        </w:rPr>
        <w:t>严重</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bCs/>
          <w:color w:val="000000"/>
          <w:sz w:val="32"/>
          <w:szCs w:val="32"/>
          <w:lang w:eastAsia="zh-CN"/>
        </w:rPr>
        <w:t>Ⅰ</w:t>
      </w:r>
      <w:r>
        <w:rPr>
          <w:rFonts w:hint="eastAsia" w:ascii="仿宋_GB2312" w:hAnsi="仿宋_GB2312" w:eastAsia="仿宋_GB2312" w:cs="仿宋_GB2312"/>
          <w:bCs/>
          <w:color w:val="000000"/>
          <w:sz w:val="32"/>
          <w:szCs w:val="32"/>
          <w:lang w:val="en-US" w:eastAsia="zh-CN"/>
        </w:rPr>
        <w:t>级（</w:t>
      </w:r>
      <w:r>
        <w:rPr>
          <w:rFonts w:hint="eastAsia" w:ascii="仿宋_GB2312" w:hAnsi="仿宋_GB2312" w:eastAsia="仿宋_GB2312" w:cs="仿宋_GB2312"/>
          <w:bCs/>
          <w:color w:val="000000"/>
          <w:sz w:val="32"/>
          <w:szCs w:val="32"/>
        </w:rPr>
        <w:t>特别严重</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，依次用蓝色、黄色、橙色、红色图标表示</w:t>
      </w:r>
      <w:r>
        <w:rPr>
          <w:rFonts w:hint="eastAsia" w:ascii="仿宋_GB2312" w:hAnsi="仿宋_GB2312" w:eastAsia="仿宋_GB2312" w:cs="仿宋_GB2312"/>
          <w:bCs/>
          <w:color w:val="000000"/>
          <w:sz w:val="32"/>
          <w:szCs w:val="32"/>
          <w:lang w:eastAsia="zh-CN"/>
        </w:rPr>
        <w:t>，同时以</w:t>
      </w:r>
      <w:r>
        <w:rPr>
          <w:rFonts w:hint="eastAsia" w:ascii="仿宋_GB2312" w:hAnsi="仿宋_GB2312" w:eastAsia="仿宋_GB2312" w:cs="仿宋_GB2312"/>
          <w:bCs/>
          <w:color w:val="000000"/>
          <w:sz w:val="32"/>
          <w:szCs w:val="32"/>
        </w:rPr>
        <w:t>中英文</w:t>
      </w:r>
      <w:r>
        <w:rPr>
          <w:rFonts w:hint="eastAsia" w:ascii="仿宋_GB2312" w:hAnsi="仿宋_GB2312" w:eastAsia="仿宋_GB2312" w:cs="仿宋_GB2312"/>
          <w:bCs/>
          <w:color w:val="000000"/>
          <w:sz w:val="32"/>
          <w:szCs w:val="32"/>
          <w:lang w:eastAsia="zh-CN"/>
        </w:rPr>
        <w:t>标识</w:t>
      </w:r>
      <w:r>
        <w:rPr>
          <w:rFonts w:hint="eastAsia" w:ascii="仿宋_GB2312" w:hAnsi="仿宋_GB2312" w:eastAsia="仿宋_GB2312" w:cs="仿宋_GB2312"/>
          <w:bCs/>
          <w:color w:val="000000"/>
          <w:sz w:val="32"/>
          <w:szCs w:val="32"/>
        </w:rPr>
        <w:t>。</w:t>
      </w:r>
    </w:p>
    <w:p>
      <w:pPr>
        <w:keepNext w:val="0"/>
        <w:keepLines w:val="0"/>
        <w:pageBreakBefore w:val="0"/>
        <w:kinsoku/>
        <w:wordWrap/>
        <w:overflowPunct/>
        <w:topLinePunct/>
        <w:autoSpaceDE/>
        <w:autoSpaceDN/>
        <w:bidi w:val="0"/>
        <w:adjustRightInd w:val="0"/>
        <w:snapToGrid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政府职责</w:t>
      </w:r>
      <w:r>
        <w:rPr>
          <w:rFonts w:hint="eastAsia" w:ascii="黑体" w:hAnsi="黑体" w:eastAsia="黑体" w:cs="黑体"/>
          <w:b w:val="0"/>
          <w:bCs/>
          <w:color w:val="000000"/>
          <w:sz w:val="32"/>
          <w:szCs w:val="32"/>
          <w:lang w:eastAsia="zh-CN"/>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lang w:eastAsia="zh-CN"/>
        </w:rPr>
        <w:t>地方</w:t>
      </w:r>
      <w:r>
        <w:rPr>
          <w:rFonts w:hint="eastAsia" w:ascii="仿宋_GB2312" w:hAnsi="仿宋_GB2312" w:eastAsia="仿宋_GB2312" w:cs="仿宋_GB2312"/>
          <w:bCs/>
          <w:color w:val="000000"/>
          <w:sz w:val="32"/>
          <w:szCs w:val="32"/>
        </w:rPr>
        <w:t>各级人民政府应当加强</w:t>
      </w:r>
      <w:r>
        <w:rPr>
          <w:rFonts w:hint="eastAsia" w:ascii="仿宋_GB2312" w:hAnsi="仿宋_GB2312" w:eastAsia="仿宋_GB2312" w:cs="仿宋_GB2312"/>
          <w:bCs/>
          <w:color w:val="000000"/>
          <w:sz w:val="32"/>
          <w:szCs w:val="32"/>
          <w:lang w:eastAsia="zh-CN"/>
        </w:rPr>
        <w:t>对预警信号发布与传播工作的领导和协调，</w:t>
      </w:r>
      <w:r>
        <w:rPr>
          <w:rFonts w:hint="eastAsia" w:ascii="仿宋_GB2312" w:hAnsi="仿宋_GB2312" w:eastAsia="仿宋_GB2312" w:cs="仿宋_GB2312"/>
          <w:bCs/>
          <w:color w:val="000000"/>
          <w:sz w:val="32"/>
          <w:szCs w:val="32"/>
        </w:rPr>
        <w:t>组织有关部门建立气象灾害预警应急机制和系统，</w:t>
      </w:r>
      <w:r>
        <w:rPr>
          <w:rFonts w:hint="eastAsia" w:ascii="仿宋_GB2312" w:hAnsi="仿宋_GB2312" w:eastAsia="仿宋_GB2312" w:cs="仿宋_GB2312"/>
          <w:bCs/>
          <w:color w:val="000000"/>
          <w:sz w:val="32"/>
          <w:szCs w:val="32"/>
          <w:lang w:eastAsia="zh-CN"/>
        </w:rPr>
        <w:t>加强</w:t>
      </w:r>
      <w:r>
        <w:rPr>
          <w:rFonts w:hint="eastAsia" w:ascii="仿宋_GB2312" w:hAnsi="仿宋_GB2312" w:eastAsia="仿宋_GB2312" w:cs="仿宋_GB2312"/>
          <w:bCs/>
          <w:color w:val="000000"/>
          <w:sz w:val="32"/>
          <w:szCs w:val="32"/>
        </w:rPr>
        <w:t>预警信号播发基础设施建设，畅通预警信号发布与传播渠道，扩大预警信息覆盖面。</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部门职责</w:t>
      </w:r>
      <w:r>
        <w:rPr>
          <w:rFonts w:hint="eastAsia" w:ascii="黑体" w:hAnsi="黑体" w:eastAsia="黑体" w:cs="黑体"/>
          <w:b w:val="0"/>
          <w:bCs/>
          <w:color w:val="000000"/>
          <w:sz w:val="32"/>
          <w:szCs w:val="32"/>
          <w:lang w:eastAsia="zh-CN"/>
        </w:rPr>
        <w:t>】</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县级以上气象主管机构负责本行政区域内预警信号的发布、更新、解除与传播的监督管理工作。</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各级广播电视、新闻出版、通信</w:t>
      </w:r>
      <w:r>
        <w:rPr>
          <w:rFonts w:hint="eastAsia" w:ascii="仿宋_GB2312" w:hAnsi="仿宋_GB2312" w:eastAsia="仿宋_GB2312" w:cs="仿宋_GB2312"/>
          <w:bCs/>
          <w:color w:val="000000"/>
          <w:sz w:val="32"/>
          <w:szCs w:val="32"/>
          <w:lang w:eastAsia="zh-CN"/>
        </w:rPr>
        <w:t>管理、网信</w:t>
      </w:r>
      <w:r>
        <w:rPr>
          <w:rFonts w:hint="eastAsia" w:ascii="仿宋_GB2312" w:hAnsi="仿宋_GB2312" w:eastAsia="仿宋_GB2312" w:cs="仿宋_GB2312"/>
          <w:bCs/>
          <w:color w:val="000000"/>
          <w:sz w:val="32"/>
          <w:szCs w:val="32"/>
        </w:rPr>
        <w:t>等部门按照职责配合气象主管机构做好预警信号传播的有关工作。</w:t>
      </w:r>
    </w:p>
    <w:p>
      <w:pPr>
        <w:keepNext w:val="0"/>
        <w:keepLines w:val="0"/>
        <w:pageBreakBefore w:val="0"/>
        <w:kinsoku/>
        <w:wordWrap/>
        <w:overflowPunct/>
        <w:topLinePunct/>
        <w:autoSpaceDE/>
        <w:autoSpaceDN/>
        <w:bidi w:val="0"/>
        <w:adjustRightInd w:val="0"/>
        <w:snapToGrid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 w:val="0"/>
          <w:bCs/>
          <w:color w:val="000000"/>
          <w:sz w:val="32"/>
          <w:szCs w:val="32"/>
        </w:rPr>
        <w:t>第六条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发布主体</w:t>
      </w:r>
      <w:r>
        <w:rPr>
          <w:rFonts w:hint="eastAsia" w:ascii="黑体" w:hAnsi="黑体" w:eastAsia="黑体" w:cs="黑体"/>
          <w:b w:val="0"/>
          <w:bCs/>
          <w:color w:val="000000"/>
          <w:sz w:val="32"/>
          <w:szCs w:val="32"/>
          <w:lang w:eastAsia="zh-CN"/>
        </w:rPr>
        <w:t>】</w:t>
      </w:r>
      <w:r>
        <w:rPr>
          <w:rFonts w:hint="eastAsia"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预警信号实行属地发布</w:t>
      </w:r>
      <w:r>
        <w:rPr>
          <w:rFonts w:hint="eastAsia" w:ascii="仿宋_GB2312" w:hAnsi="仿宋_GB2312" w:eastAsia="仿宋_GB2312" w:cs="仿宋_GB2312"/>
          <w:bCs/>
          <w:color w:val="000000"/>
          <w:sz w:val="32"/>
          <w:szCs w:val="32"/>
          <w:lang w:eastAsia="zh-CN"/>
        </w:rPr>
        <w:t>制度</w:t>
      </w:r>
      <w:r>
        <w:rPr>
          <w:rFonts w:hint="eastAsia" w:ascii="仿宋_GB2312" w:hAnsi="仿宋_GB2312" w:eastAsia="仿宋_GB2312" w:cs="仿宋_GB2312"/>
          <w:bCs/>
          <w:color w:val="000000"/>
          <w:sz w:val="32"/>
          <w:szCs w:val="32"/>
        </w:rPr>
        <w:t>，由县级以上气象主管机构所属气象台站（以下简称气象台站）依照职责向社会发布</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其他任何组织或者个人不得发布；未设立气象台站的县（市、区），由当地人民政府协商市级气象主管机构明确预警信号发布气象台站</w:t>
      </w:r>
      <w:r>
        <w:rPr>
          <w:rFonts w:hint="eastAsia" w:ascii="仿宋_GB2312" w:hAnsi="仿宋_GB2312" w:eastAsia="仿宋_GB2312" w:cs="仿宋_GB2312"/>
          <w:bCs/>
          <w:color w:val="000000"/>
          <w:sz w:val="32"/>
          <w:szCs w:val="32"/>
          <w:lang w:eastAsia="zh-CN"/>
        </w:rPr>
        <w:t>。</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黑体" w:hAnsi="黑体" w:eastAsia="黑体" w:cs="黑体"/>
          <w:b w:val="0"/>
          <w:bCs/>
          <w:color w:val="000000"/>
          <w:sz w:val="32"/>
          <w:szCs w:val="32"/>
        </w:rPr>
        <w:t>第七条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发布要求</w:t>
      </w:r>
      <w:r>
        <w:rPr>
          <w:rFonts w:hint="eastAsia" w:ascii="黑体" w:hAnsi="黑体" w:eastAsia="黑体" w:cs="黑体"/>
          <w:b w:val="0"/>
          <w:bCs/>
          <w:color w:val="000000"/>
          <w:sz w:val="32"/>
          <w:szCs w:val="32"/>
          <w:lang w:eastAsia="zh-CN"/>
        </w:rPr>
        <w:t>】</w:t>
      </w:r>
      <w:r>
        <w:rPr>
          <w:rFonts w:hint="eastAsia" w:ascii="黑体" w:hAnsi="黑体" w:eastAsia="黑体" w:cs="黑体"/>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气象台站发布预警信号应当及时、准确，指明气象灾害预警的区域并根据天气变化情况对所发布的预警信号予以更新或者解除。</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cs="仿宋_GB2312"/>
          <w:color w:val="000000"/>
          <w:sz w:val="32"/>
          <w:szCs w:val="32"/>
          <w:highlight w:val="yellow"/>
          <w:lang w:eastAsia="zh-CN"/>
        </w:rPr>
      </w:pPr>
      <w:r>
        <w:rPr>
          <w:rFonts w:hint="eastAsia" w:ascii="仿宋_GB2312" w:hAnsi="仿宋_GB2312" w:eastAsia="仿宋_GB2312" w:cs="仿宋_GB2312"/>
          <w:bCs/>
          <w:color w:val="000000"/>
          <w:sz w:val="32"/>
          <w:szCs w:val="32"/>
          <w:lang w:eastAsia="zh-CN"/>
        </w:rPr>
        <w:t>气象台站</w:t>
      </w:r>
      <w:r>
        <w:rPr>
          <w:rFonts w:hint="eastAsia" w:ascii="仿宋_GB2312" w:hAnsi="仿宋_GB2312" w:eastAsia="仿宋_GB2312" w:cs="仿宋_GB2312"/>
          <w:bCs/>
          <w:color w:val="000000"/>
          <w:sz w:val="32"/>
          <w:szCs w:val="32"/>
        </w:rPr>
        <w:t>发布</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更新、解除预警信号应</w:t>
      </w:r>
      <w:r>
        <w:rPr>
          <w:rFonts w:hint="eastAsia" w:ascii="仿宋_GB2312" w:hAnsi="仿宋_GB2312" w:eastAsia="仿宋_GB2312" w:cs="仿宋_GB2312"/>
          <w:bCs/>
          <w:color w:val="000000"/>
          <w:sz w:val="32"/>
          <w:szCs w:val="32"/>
          <w:lang w:eastAsia="zh-CN"/>
        </w:rPr>
        <w:t>当</w:t>
      </w:r>
      <w:r>
        <w:rPr>
          <w:rFonts w:hint="eastAsia" w:ascii="仿宋_GB2312" w:hAnsi="仿宋_GB2312" w:eastAsia="仿宋_GB2312" w:cs="仿宋_GB2312"/>
          <w:bCs/>
          <w:color w:val="000000"/>
          <w:sz w:val="32"/>
          <w:szCs w:val="32"/>
        </w:rPr>
        <w:t>及时报告上级气象主管机构和当地人民政府，通报有关部门和媒体。</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000000"/>
          <w:kern w:val="2"/>
          <w:sz w:val="32"/>
          <w:szCs w:val="32"/>
        </w:rPr>
        <w:t>第</w:t>
      </w:r>
      <w:r>
        <w:rPr>
          <w:rFonts w:hint="eastAsia" w:ascii="黑体" w:hAnsi="黑体" w:eastAsia="黑体" w:cs="黑体"/>
          <w:b w:val="0"/>
          <w:bCs/>
          <w:color w:val="000000"/>
          <w:kern w:val="2"/>
          <w:sz w:val="32"/>
          <w:szCs w:val="32"/>
          <w:lang w:eastAsia="zh-CN"/>
        </w:rPr>
        <w:t>八</w:t>
      </w:r>
      <w:r>
        <w:rPr>
          <w:rFonts w:hint="eastAsia" w:ascii="黑体" w:hAnsi="黑体" w:eastAsia="黑体" w:cs="黑体"/>
          <w:b w:val="0"/>
          <w:bCs/>
          <w:color w:val="000000"/>
          <w:kern w:val="2"/>
          <w:sz w:val="32"/>
          <w:szCs w:val="32"/>
        </w:rPr>
        <w:t>条</w:t>
      </w:r>
      <w:r>
        <w:rPr>
          <w:rFonts w:hint="eastAsia" w:ascii="黑体" w:hAnsi="黑体" w:eastAsia="黑体" w:cs="黑体"/>
          <w:b w:val="0"/>
          <w:bCs/>
          <w:color w:val="000000"/>
          <w:kern w:val="2"/>
          <w:sz w:val="32"/>
          <w:szCs w:val="32"/>
          <w:lang w:eastAsia="zh-CN"/>
        </w:rPr>
        <w:t>【政府及部门</w:t>
      </w:r>
      <w:r>
        <w:rPr>
          <w:rFonts w:hint="eastAsia" w:ascii="黑体" w:hAnsi="黑体" w:eastAsia="黑体" w:cs="黑体"/>
          <w:b w:val="0"/>
          <w:bCs/>
          <w:color w:val="000000"/>
          <w:kern w:val="2"/>
          <w:sz w:val="32"/>
          <w:szCs w:val="32"/>
          <w:lang w:val="en-US" w:eastAsia="zh-CN"/>
        </w:rPr>
        <w:t>传播责任</w:t>
      </w:r>
      <w:r>
        <w:rPr>
          <w:rFonts w:hint="eastAsia" w:ascii="黑体" w:hAnsi="黑体" w:eastAsia="黑体" w:cs="黑体"/>
          <w:b w:val="0"/>
          <w:bCs/>
          <w:color w:val="000000"/>
          <w:kern w:val="2"/>
          <w:sz w:val="32"/>
          <w:szCs w:val="32"/>
          <w:lang w:eastAsia="zh-CN"/>
        </w:rPr>
        <w:t>】</w:t>
      </w:r>
      <w:r>
        <w:rPr>
          <w:rStyle w:val="7"/>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kern w:val="2"/>
          <w:sz w:val="32"/>
          <w:szCs w:val="32"/>
          <w:lang w:val="en-US" w:eastAsia="zh-CN" w:bidi="ar-SA"/>
        </w:rPr>
        <w:t>县级以上地方人民政府及其有关部门收到气象台站发布的预警信号后，应当及时通知下级部门及其所属单位以及当地武警部队。</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乡镇人民政府、街道办事处收到预警信号后，应当采取措施向本辖区公众广泛传播。</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学校、机场、港口、车站、高速公路、旅游景点等公共场所的管理单位应当设置设施或者利用有效设施传播预警信号。</w:t>
      </w:r>
    </w:p>
    <w:p>
      <w:pPr>
        <w:keepNext w:val="0"/>
        <w:keepLines w:val="0"/>
        <w:pageBreakBefore w:val="0"/>
        <w:kinsoku/>
        <w:wordWrap/>
        <w:overflowPunct/>
        <w:topLinePunct/>
        <w:autoSpaceDE/>
        <w:autoSpaceDN/>
        <w:bidi w:val="0"/>
        <w:adjustRightInd w:val="0"/>
        <w:snapToGrid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九</w:t>
      </w:r>
      <w:r>
        <w:rPr>
          <w:rFonts w:hint="eastAsia"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传播</w:t>
      </w:r>
      <w:r>
        <w:rPr>
          <w:rFonts w:hint="eastAsia" w:ascii="黑体" w:hAnsi="黑体" w:eastAsia="黑体" w:cs="黑体"/>
          <w:b w:val="0"/>
          <w:bCs/>
          <w:strike w:val="0"/>
          <w:dstrike w:val="0"/>
          <w:color w:val="000000"/>
          <w:sz w:val="32"/>
          <w:szCs w:val="32"/>
          <w:lang w:val="en-US" w:eastAsia="zh-CN"/>
        </w:rPr>
        <w:t>主体及责任</w:t>
      </w:r>
      <w:r>
        <w:rPr>
          <w:rFonts w:hint="eastAsia" w:ascii="黑体" w:hAnsi="黑体" w:eastAsia="黑体" w:cs="黑体"/>
          <w:b w:val="0"/>
          <w:bCs/>
          <w:color w:val="000000"/>
          <w:sz w:val="32"/>
          <w:szCs w:val="32"/>
          <w:lang w:eastAsia="zh-CN"/>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广播</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电视、</w:t>
      </w:r>
      <w:r>
        <w:rPr>
          <w:rFonts w:hint="eastAsia" w:ascii="仿宋_GB2312" w:hAnsi="仿宋_GB2312" w:eastAsia="仿宋_GB2312" w:cs="仿宋_GB2312"/>
          <w:bCs/>
          <w:color w:val="000000"/>
          <w:sz w:val="32"/>
          <w:szCs w:val="32"/>
          <w:lang w:eastAsia="zh-CN"/>
        </w:rPr>
        <w:t>通</w:t>
      </w:r>
      <w:r>
        <w:rPr>
          <w:rFonts w:hint="eastAsia" w:ascii="仿宋_GB2312" w:hAnsi="仿宋_GB2312" w:eastAsia="仿宋_GB2312" w:cs="仿宋_GB2312"/>
          <w:bCs/>
          <w:color w:val="000000"/>
          <w:sz w:val="32"/>
          <w:szCs w:val="32"/>
        </w:rPr>
        <w:t>信、</w:t>
      </w:r>
      <w:r>
        <w:rPr>
          <w:rFonts w:hint="eastAsia" w:ascii="仿宋_GB2312" w:hAnsi="仿宋_GB2312" w:eastAsia="仿宋_GB2312" w:cs="仿宋_GB2312"/>
          <w:bCs/>
          <w:color w:val="000000"/>
          <w:sz w:val="32"/>
          <w:szCs w:val="32"/>
          <w:lang w:eastAsia="zh-CN"/>
        </w:rPr>
        <w:t>信息网络等媒体</w:t>
      </w:r>
      <w:r>
        <w:rPr>
          <w:rFonts w:hint="eastAsia" w:ascii="仿宋_GB2312" w:hAnsi="仿宋_GB2312" w:eastAsia="仿宋_GB2312" w:cs="仿宋_GB2312"/>
          <w:bCs/>
          <w:color w:val="000000"/>
          <w:sz w:val="32"/>
          <w:szCs w:val="32"/>
        </w:rPr>
        <w:t>以及新媒体应当与当地气象台站建立快捷稳定有效的预警信号共享机制，在收到气象台站提供的预警信号后，应当立即、准确地向公众传播，广播</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电视应当滚动播报，通信的短信平台应</w:t>
      </w:r>
      <w:r>
        <w:rPr>
          <w:rFonts w:hint="eastAsia" w:ascii="仿宋_GB2312" w:hAnsi="仿宋_GB2312" w:eastAsia="仿宋_GB2312" w:cs="仿宋_GB2312"/>
          <w:bCs/>
          <w:color w:val="000000"/>
          <w:sz w:val="32"/>
          <w:szCs w:val="32"/>
          <w:lang w:eastAsia="zh-CN"/>
        </w:rPr>
        <w:t>当</w:t>
      </w:r>
      <w:r>
        <w:rPr>
          <w:rFonts w:hint="eastAsia" w:ascii="仿宋_GB2312" w:hAnsi="仿宋_GB2312" w:eastAsia="仿宋_GB2312" w:cs="仿宋_GB2312"/>
          <w:bCs/>
          <w:color w:val="000000"/>
          <w:sz w:val="32"/>
          <w:szCs w:val="32"/>
        </w:rPr>
        <w:t>以群发方式传播。</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w:t>
      </w:r>
      <w:r>
        <w:rPr>
          <w:rFonts w:hint="eastAsia"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传播要求</w:t>
      </w:r>
      <w:r>
        <w:rPr>
          <w:rFonts w:hint="eastAsia" w:ascii="黑体" w:hAnsi="黑体" w:eastAsia="黑体" w:cs="黑体"/>
          <w:b w:val="0"/>
          <w:bCs/>
          <w:color w:val="000000"/>
          <w:sz w:val="32"/>
          <w:szCs w:val="32"/>
          <w:lang w:eastAsia="zh-CN"/>
        </w:rPr>
        <w:t>】</w:t>
      </w:r>
      <w:r>
        <w:rPr>
          <w:rStyle w:val="7"/>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媒体播发的预警信号应当使用气象台站直接提供的实时预警信号，并标明发布预警信号的气象台站的名称和发布时间，不得更改</w:t>
      </w:r>
      <w:r>
        <w:rPr>
          <w:rFonts w:hint="eastAsia" w:ascii="仿宋_GB2312" w:hAnsi="仿宋_GB2312" w:eastAsia="仿宋_GB2312" w:cs="仿宋_GB2312"/>
          <w:bCs/>
          <w:color w:val="000000"/>
          <w:sz w:val="32"/>
          <w:szCs w:val="32"/>
          <w:lang w:eastAsia="zh-CN"/>
        </w:rPr>
        <w:t>或者</w:t>
      </w:r>
      <w:r>
        <w:rPr>
          <w:rFonts w:hint="eastAsia" w:ascii="仿宋_GB2312" w:hAnsi="仿宋_GB2312" w:eastAsia="仿宋_GB2312" w:cs="仿宋_GB2312"/>
          <w:bCs/>
          <w:color w:val="000000"/>
          <w:sz w:val="32"/>
          <w:szCs w:val="32"/>
        </w:rPr>
        <w:t>删减预警信号的内容，不得拒绝传播预警信号，不得传播虚假、过时的预警信号。</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少数民族聚居区应当使用当地通用的语言文字。</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highlight w:val="none"/>
        </w:rPr>
        <w:t>第十</w:t>
      </w:r>
      <w:r>
        <w:rPr>
          <w:rFonts w:hint="eastAsia" w:ascii="黑体" w:hAnsi="黑体" w:eastAsia="黑体" w:cs="黑体"/>
          <w:b w:val="0"/>
          <w:bCs/>
          <w:color w:val="000000"/>
          <w:kern w:val="2"/>
          <w:sz w:val="32"/>
          <w:szCs w:val="32"/>
          <w:highlight w:val="none"/>
          <w:lang w:eastAsia="zh-CN"/>
        </w:rPr>
        <w:t>一</w:t>
      </w:r>
      <w:r>
        <w:rPr>
          <w:rFonts w:hint="eastAsia" w:ascii="黑体" w:hAnsi="黑体" w:eastAsia="黑体" w:cs="黑体"/>
          <w:b w:val="0"/>
          <w:bCs/>
          <w:color w:val="000000"/>
          <w:kern w:val="2"/>
          <w:sz w:val="32"/>
          <w:szCs w:val="32"/>
          <w:highlight w:val="none"/>
        </w:rPr>
        <w:t>条</w:t>
      </w:r>
      <w:r>
        <w:rPr>
          <w:rFonts w:hint="eastAsia" w:ascii="黑体" w:hAnsi="黑体" w:eastAsia="黑体" w:cs="黑体"/>
          <w:b w:val="0"/>
          <w:bCs/>
          <w:color w:val="000000"/>
          <w:kern w:val="2"/>
          <w:sz w:val="32"/>
          <w:szCs w:val="32"/>
          <w:highlight w:val="none"/>
          <w:lang w:eastAsia="zh-CN"/>
        </w:rPr>
        <w:t>【应对气象灾害工作方案】</w:t>
      </w:r>
      <w:r>
        <w:rPr>
          <w:rFonts w:hint="eastAsia" w:ascii="黑体" w:hAnsi="黑体" w:eastAsia="黑体" w:cs="黑体"/>
          <w:bCs/>
          <w:color w:val="000000"/>
          <w:kern w:val="2"/>
          <w:sz w:val="32"/>
          <w:szCs w:val="32"/>
          <w:highlight w:val="none"/>
        </w:rPr>
        <w:t xml:space="preserve"> </w:t>
      </w:r>
      <w:r>
        <w:rPr>
          <w:rFonts w:hint="eastAsia" w:ascii="仿宋_GB2312" w:hAnsi="仿宋_GB2312" w:eastAsia="仿宋_GB2312" w:cs="仿宋_GB2312"/>
          <w:color w:val="000000"/>
          <w:kern w:val="2"/>
          <w:sz w:val="32"/>
          <w:szCs w:val="32"/>
          <w:highlight w:val="none"/>
        </w:rPr>
        <w:t xml:space="preserve"> </w:t>
      </w:r>
      <w:r>
        <w:rPr>
          <w:rFonts w:hint="eastAsia" w:ascii="仿宋_GB2312" w:hAnsi="仿宋_GB2312" w:eastAsia="仿宋_GB2312" w:cs="仿宋_GB2312"/>
          <w:bCs/>
          <w:color w:val="000000"/>
          <w:kern w:val="2"/>
          <w:sz w:val="32"/>
          <w:szCs w:val="32"/>
          <w:lang w:val="en-US" w:eastAsia="zh-CN" w:bidi="ar-SA"/>
        </w:rPr>
        <w:t>县级以上地方人民政府教育、公安、应急管理、自然资源、住房城乡建设、城市管理、交通运输、水行政、农业农村、文化旅游、林业草原、铁路、卫生健康、能源监管等有关部门和单位应当参照《四川省气象灾害预警信号和防御指南》和气象灾害应急预案，结合本部门、本行业实际制定应对气象灾害工作方案并组织实施，避免或者减少气象灾害造成的损失。</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rPr>
        <w:t>第十</w:t>
      </w:r>
      <w:r>
        <w:rPr>
          <w:rFonts w:hint="eastAsia" w:ascii="黑体" w:hAnsi="黑体" w:eastAsia="黑体" w:cs="黑体"/>
          <w:b w:val="0"/>
          <w:bCs/>
          <w:color w:val="000000"/>
          <w:kern w:val="2"/>
          <w:sz w:val="32"/>
          <w:szCs w:val="32"/>
          <w:lang w:eastAsia="zh-CN"/>
        </w:rPr>
        <w:t>二</w:t>
      </w:r>
      <w:r>
        <w:rPr>
          <w:rFonts w:hint="eastAsia" w:ascii="黑体" w:hAnsi="黑体" w:eastAsia="黑体" w:cs="黑体"/>
          <w:b w:val="0"/>
          <w:bCs/>
          <w:color w:val="000000"/>
          <w:kern w:val="2"/>
          <w:sz w:val="32"/>
          <w:szCs w:val="32"/>
        </w:rPr>
        <w:t>条</w:t>
      </w:r>
      <w:r>
        <w:rPr>
          <w:rFonts w:hint="eastAsia" w:ascii="黑体" w:hAnsi="黑体" w:eastAsia="黑体" w:cs="黑体"/>
          <w:b w:val="0"/>
          <w:bCs/>
          <w:color w:val="000000"/>
          <w:kern w:val="2"/>
          <w:sz w:val="32"/>
          <w:szCs w:val="32"/>
          <w:lang w:eastAsia="zh-CN"/>
        </w:rPr>
        <w:t>【</w:t>
      </w:r>
      <w:r>
        <w:rPr>
          <w:rFonts w:hint="eastAsia" w:ascii="黑体" w:hAnsi="黑体" w:eastAsia="黑体" w:cs="黑体"/>
          <w:b w:val="0"/>
          <w:bCs/>
          <w:color w:val="000000"/>
          <w:kern w:val="2"/>
          <w:sz w:val="32"/>
          <w:szCs w:val="32"/>
          <w:lang w:val="en-US" w:eastAsia="zh-CN"/>
        </w:rPr>
        <w:t>分析研判</w:t>
      </w:r>
      <w:r>
        <w:rPr>
          <w:rFonts w:hint="eastAsia" w:ascii="黑体" w:hAnsi="黑体" w:eastAsia="黑体" w:cs="黑体"/>
          <w:b w:val="0"/>
          <w:bCs/>
          <w:color w:val="000000"/>
          <w:kern w:val="2"/>
          <w:sz w:val="32"/>
          <w:szCs w:val="32"/>
          <w:lang w:eastAsia="zh-CN"/>
        </w:rPr>
        <w:t>】</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bCs/>
          <w:color w:val="000000"/>
          <w:kern w:val="2"/>
          <w:sz w:val="32"/>
          <w:szCs w:val="32"/>
          <w:lang w:val="en-US" w:eastAsia="zh-CN" w:bidi="ar-SA"/>
        </w:rPr>
        <w:t>预警信号明确预示可能受灾的区域，当地人民政府及其有关部门应当认真分析灾害可能造成的影响，适时启动并组织实施气象灾害应急预案。</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情况紧急时，气象灾害发生地的人民政府应当发布公告，组织采取相应的防御措施；当地人民政府、基层群众自治组织和企业、学校、医院等应当及时动员并组织可能受到灾害威胁的人员转移、疏散。</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highlight w:val="none"/>
        </w:rPr>
        <w:t>第十</w:t>
      </w:r>
      <w:r>
        <w:rPr>
          <w:rFonts w:hint="eastAsia" w:ascii="黑体" w:hAnsi="黑体" w:eastAsia="黑体" w:cs="黑体"/>
          <w:b w:val="0"/>
          <w:bCs/>
          <w:color w:val="000000"/>
          <w:kern w:val="2"/>
          <w:sz w:val="32"/>
          <w:szCs w:val="32"/>
          <w:highlight w:val="none"/>
          <w:lang w:eastAsia="zh-CN"/>
        </w:rPr>
        <w:t>三</w:t>
      </w:r>
      <w:r>
        <w:rPr>
          <w:rFonts w:hint="eastAsia" w:ascii="黑体" w:hAnsi="黑体" w:eastAsia="黑体" w:cs="黑体"/>
          <w:b w:val="0"/>
          <w:bCs/>
          <w:color w:val="000000"/>
          <w:kern w:val="2"/>
          <w:sz w:val="32"/>
          <w:szCs w:val="32"/>
          <w:highlight w:val="none"/>
        </w:rPr>
        <w:t>条</w:t>
      </w:r>
      <w:r>
        <w:rPr>
          <w:rFonts w:hint="eastAsia" w:ascii="黑体" w:hAnsi="黑体" w:eastAsia="黑体" w:cs="黑体"/>
          <w:b w:val="0"/>
          <w:bCs/>
          <w:color w:val="000000"/>
          <w:kern w:val="2"/>
          <w:sz w:val="32"/>
          <w:szCs w:val="32"/>
          <w:highlight w:val="none"/>
          <w:lang w:eastAsia="zh-CN"/>
        </w:rPr>
        <w:t>【</w:t>
      </w:r>
      <w:r>
        <w:rPr>
          <w:rFonts w:hint="eastAsia" w:ascii="黑体" w:hAnsi="黑体" w:eastAsia="黑体" w:cs="黑体"/>
          <w:b w:val="0"/>
          <w:bCs/>
          <w:color w:val="000000"/>
          <w:kern w:val="2"/>
          <w:sz w:val="32"/>
          <w:szCs w:val="32"/>
          <w:highlight w:val="none"/>
          <w:lang w:val="en-US" w:eastAsia="zh-CN"/>
        </w:rPr>
        <w:t>传播设施保护</w:t>
      </w:r>
      <w:r>
        <w:rPr>
          <w:rFonts w:hint="eastAsia" w:ascii="黑体" w:hAnsi="黑体" w:eastAsia="黑体" w:cs="黑体"/>
          <w:b w:val="0"/>
          <w:bCs/>
          <w:color w:val="000000"/>
          <w:kern w:val="2"/>
          <w:sz w:val="32"/>
          <w:szCs w:val="32"/>
          <w:highlight w:val="none"/>
          <w:lang w:eastAsia="zh-CN"/>
        </w:rPr>
        <w:t>】</w:t>
      </w:r>
      <w:r>
        <w:rPr>
          <w:rFonts w:hint="eastAsia" w:ascii="黑体" w:hAnsi="黑体" w:eastAsia="黑体" w:cs="黑体"/>
          <w:bCs/>
          <w:color w:val="000000"/>
          <w:kern w:val="2"/>
          <w:sz w:val="32"/>
          <w:szCs w:val="32"/>
          <w:highlight w:val="none"/>
        </w:rPr>
        <w:t xml:space="preserve"> </w:t>
      </w:r>
      <w:r>
        <w:rPr>
          <w:rFonts w:hint="eastAsia" w:ascii="仿宋_GB2312" w:hAnsi="仿宋_GB2312" w:eastAsia="仿宋_GB2312" w:cs="仿宋_GB2312"/>
          <w:color w:val="000000"/>
          <w:kern w:val="2"/>
          <w:sz w:val="32"/>
          <w:szCs w:val="32"/>
          <w:highlight w:val="none"/>
        </w:rPr>
        <w:t xml:space="preserve"> </w:t>
      </w:r>
      <w:r>
        <w:rPr>
          <w:rFonts w:hint="eastAsia" w:ascii="仿宋_GB2312" w:hAnsi="仿宋_GB2312" w:eastAsia="仿宋_GB2312" w:cs="仿宋_GB2312"/>
          <w:bCs/>
          <w:color w:val="000000"/>
          <w:kern w:val="2"/>
          <w:sz w:val="32"/>
          <w:szCs w:val="32"/>
          <w:lang w:val="en-US" w:eastAsia="zh-CN" w:bidi="ar-SA"/>
        </w:rPr>
        <w:t>县级以上地方人民政府有关部门对预警信号专用传播设施依法实施保护，任何组织或者个人不得侵占、损毁或者擅自移动。</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预警信号专用传播设施因重大灾害遭受破坏的，当地人民政府应当采取紧急措施及时修复。</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highlight w:val="none"/>
        </w:rPr>
        <w:t>第十</w:t>
      </w:r>
      <w:r>
        <w:rPr>
          <w:rFonts w:hint="eastAsia" w:ascii="黑体" w:hAnsi="黑体" w:eastAsia="黑体" w:cs="黑体"/>
          <w:b w:val="0"/>
          <w:bCs/>
          <w:color w:val="000000"/>
          <w:kern w:val="2"/>
          <w:sz w:val="32"/>
          <w:szCs w:val="32"/>
          <w:highlight w:val="none"/>
          <w:lang w:eastAsia="zh-CN"/>
        </w:rPr>
        <w:t>四</w:t>
      </w:r>
      <w:r>
        <w:rPr>
          <w:rFonts w:hint="eastAsia" w:ascii="黑体" w:hAnsi="黑体" w:eastAsia="黑体" w:cs="黑体"/>
          <w:b w:val="0"/>
          <w:bCs/>
          <w:color w:val="000000"/>
          <w:kern w:val="2"/>
          <w:sz w:val="32"/>
          <w:szCs w:val="32"/>
          <w:highlight w:val="none"/>
        </w:rPr>
        <w:t>条</w:t>
      </w:r>
      <w:r>
        <w:rPr>
          <w:rFonts w:hint="eastAsia" w:ascii="黑体" w:hAnsi="黑体" w:eastAsia="黑体" w:cs="黑体"/>
          <w:b w:val="0"/>
          <w:bCs/>
          <w:color w:val="000000"/>
          <w:kern w:val="2"/>
          <w:sz w:val="32"/>
          <w:szCs w:val="32"/>
          <w:highlight w:val="none"/>
          <w:lang w:eastAsia="zh-CN"/>
        </w:rPr>
        <w:t>【</w:t>
      </w:r>
      <w:r>
        <w:rPr>
          <w:rFonts w:hint="eastAsia" w:ascii="黑体" w:hAnsi="黑体" w:eastAsia="黑体" w:cs="黑体"/>
          <w:b w:val="0"/>
          <w:bCs/>
          <w:color w:val="000000"/>
          <w:kern w:val="2"/>
          <w:sz w:val="32"/>
          <w:szCs w:val="32"/>
          <w:highlight w:val="none"/>
          <w:lang w:val="en-US" w:eastAsia="zh-CN"/>
        </w:rPr>
        <w:t>宣传教育</w:t>
      </w:r>
      <w:r>
        <w:rPr>
          <w:rFonts w:hint="eastAsia" w:ascii="黑体" w:hAnsi="黑体" w:eastAsia="黑体" w:cs="黑体"/>
          <w:b w:val="0"/>
          <w:bCs/>
          <w:color w:val="000000"/>
          <w:kern w:val="2"/>
          <w:sz w:val="32"/>
          <w:szCs w:val="32"/>
          <w:highlight w:val="none"/>
          <w:lang w:eastAsia="zh-CN"/>
        </w:rPr>
        <w:t>】</w:t>
      </w:r>
      <w:r>
        <w:rPr>
          <w:rFonts w:hint="eastAsia" w:ascii="仿宋_GB2312" w:hAnsi="仿宋_GB2312" w:eastAsia="仿宋_GB2312" w:cs="仿宋_GB2312"/>
          <w:b/>
          <w:color w:val="000000"/>
          <w:kern w:val="2"/>
          <w:sz w:val="32"/>
          <w:szCs w:val="32"/>
          <w:highlight w:val="none"/>
        </w:rPr>
        <w:t xml:space="preserve"> </w:t>
      </w:r>
      <w:r>
        <w:rPr>
          <w:rFonts w:hint="eastAsia" w:ascii="仿宋_GB2312" w:hAnsi="仿宋_GB2312" w:eastAsia="仿宋_GB2312" w:cs="仿宋_GB2312"/>
          <w:color w:val="000000"/>
          <w:kern w:val="2"/>
          <w:sz w:val="32"/>
          <w:szCs w:val="32"/>
          <w:highlight w:val="none"/>
        </w:rPr>
        <w:t xml:space="preserve"> </w:t>
      </w:r>
      <w:r>
        <w:rPr>
          <w:rFonts w:hint="eastAsia" w:ascii="仿宋_GB2312" w:hAnsi="仿宋_GB2312" w:eastAsia="仿宋_GB2312" w:cs="仿宋_GB2312"/>
          <w:bCs/>
          <w:color w:val="000000"/>
          <w:kern w:val="2"/>
          <w:sz w:val="32"/>
          <w:szCs w:val="32"/>
          <w:lang w:val="en-US" w:eastAsia="zh-CN" w:bidi="ar-SA"/>
        </w:rPr>
        <w:t>各级气象主管机构和宣传、教育、应急管理等部门应当加强气象灾害防御科普知识宣传，组织开展多种形式的宣传教育活动，增强公众对预警信号和防御指南的了解和运用能力。</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rPr>
        <w:t>第十</w:t>
      </w:r>
      <w:r>
        <w:rPr>
          <w:rFonts w:hint="eastAsia" w:ascii="黑体" w:hAnsi="黑体" w:eastAsia="黑体" w:cs="黑体"/>
          <w:b w:val="0"/>
          <w:bCs/>
          <w:color w:val="000000"/>
          <w:kern w:val="2"/>
          <w:sz w:val="32"/>
          <w:szCs w:val="32"/>
          <w:lang w:eastAsia="zh-CN"/>
        </w:rPr>
        <w:t>五</w:t>
      </w:r>
      <w:r>
        <w:rPr>
          <w:rFonts w:hint="eastAsia" w:ascii="黑体" w:hAnsi="黑体" w:eastAsia="黑体" w:cs="黑体"/>
          <w:b w:val="0"/>
          <w:bCs/>
          <w:color w:val="000000"/>
          <w:kern w:val="2"/>
          <w:sz w:val="32"/>
          <w:szCs w:val="32"/>
        </w:rPr>
        <w:t>条</w:t>
      </w:r>
      <w:r>
        <w:rPr>
          <w:rFonts w:hint="eastAsia" w:ascii="黑体" w:hAnsi="黑体" w:eastAsia="黑体" w:cs="黑体"/>
          <w:b w:val="0"/>
          <w:bCs/>
          <w:color w:val="000000"/>
          <w:kern w:val="2"/>
          <w:sz w:val="32"/>
          <w:szCs w:val="32"/>
          <w:lang w:eastAsia="zh-CN"/>
        </w:rPr>
        <w:t>【</w:t>
      </w:r>
      <w:r>
        <w:rPr>
          <w:rFonts w:hint="eastAsia" w:ascii="黑体" w:hAnsi="黑体" w:eastAsia="黑体" w:cs="黑体"/>
          <w:b w:val="0"/>
          <w:bCs/>
          <w:color w:val="000000"/>
          <w:kern w:val="2"/>
          <w:sz w:val="32"/>
          <w:szCs w:val="32"/>
          <w:lang w:val="en-US" w:eastAsia="zh-CN"/>
        </w:rPr>
        <w:t>行政处罚</w:t>
      </w:r>
      <w:r>
        <w:rPr>
          <w:rFonts w:hint="eastAsia" w:ascii="黑体" w:hAnsi="黑体" w:eastAsia="黑体" w:cs="黑体"/>
          <w:b w:val="0"/>
          <w:bCs/>
          <w:color w:val="000000"/>
          <w:kern w:val="2"/>
          <w:sz w:val="32"/>
          <w:szCs w:val="32"/>
          <w:lang w:eastAsia="zh-CN"/>
        </w:rPr>
        <w:t>】</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bCs/>
          <w:color w:val="000000"/>
          <w:kern w:val="2"/>
          <w:sz w:val="32"/>
          <w:szCs w:val="32"/>
          <w:lang w:val="en-US" w:eastAsia="zh-CN" w:bidi="ar-SA"/>
        </w:rPr>
        <w:t>违反本规定有下列行为之一的，由县级以上气象主管机构依照《中华人民共和国气象法》第三十五条、第三十八条以及《四川省气象灾害防御条例》第二十二条的规定追究法律责任：</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（一）非法向社会发布和传播预警信号的；</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（二）广播、电视、通信、信息网络等媒体以及新媒体不及时传播当地气象台站提供的预警信号的；</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（三）侵占、损毁或者擅自移动预警信号专用传播设施的。</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kern w:val="2"/>
          <w:sz w:val="32"/>
          <w:szCs w:val="32"/>
        </w:rPr>
        <w:t>第十</w:t>
      </w:r>
      <w:r>
        <w:rPr>
          <w:rFonts w:hint="eastAsia" w:ascii="黑体" w:hAnsi="黑体" w:eastAsia="黑体" w:cs="黑体"/>
          <w:b w:val="0"/>
          <w:bCs/>
          <w:color w:val="000000"/>
          <w:kern w:val="2"/>
          <w:sz w:val="32"/>
          <w:szCs w:val="32"/>
          <w:lang w:eastAsia="zh-CN"/>
        </w:rPr>
        <w:t>六</w:t>
      </w:r>
      <w:r>
        <w:rPr>
          <w:rFonts w:hint="eastAsia" w:ascii="黑体" w:hAnsi="黑体" w:eastAsia="黑体" w:cs="黑体"/>
          <w:b w:val="0"/>
          <w:bCs/>
          <w:color w:val="000000"/>
          <w:kern w:val="2"/>
          <w:sz w:val="32"/>
          <w:szCs w:val="32"/>
        </w:rPr>
        <w:t>条</w:t>
      </w:r>
      <w:r>
        <w:rPr>
          <w:rFonts w:hint="eastAsia" w:ascii="黑体" w:hAnsi="黑体" w:eastAsia="黑体" w:cs="黑体"/>
          <w:b w:val="0"/>
          <w:bCs/>
          <w:color w:val="000000"/>
          <w:kern w:val="2"/>
          <w:sz w:val="32"/>
          <w:szCs w:val="32"/>
          <w:lang w:eastAsia="zh-CN"/>
        </w:rPr>
        <w:t>【</w:t>
      </w:r>
      <w:r>
        <w:rPr>
          <w:rFonts w:hint="eastAsia" w:ascii="黑体" w:hAnsi="黑体" w:eastAsia="黑体" w:cs="黑体"/>
          <w:b w:val="0"/>
          <w:bCs/>
          <w:color w:val="000000"/>
          <w:kern w:val="2"/>
          <w:sz w:val="32"/>
          <w:szCs w:val="32"/>
          <w:lang w:val="en-US" w:eastAsia="zh-CN"/>
        </w:rPr>
        <w:t>处分处罚</w:t>
      </w:r>
      <w:r>
        <w:rPr>
          <w:rFonts w:hint="eastAsia" w:ascii="黑体" w:hAnsi="黑体" w:eastAsia="黑体" w:cs="黑体"/>
          <w:b w:val="0"/>
          <w:bCs/>
          <w:color w:val="000000"/>
          <w:kern w:val="2"/>
          <w:sz w:val="32"/>
          <w:szCs w:val="32"/>
          <w:lang w:eastAsia="zh-CN"/>
        </w:rPr>
        <w:t>】</w:t>
      </w:r>
      <w:r>
        <w:rPr>
          <w:rStyle w:val="7"/>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kern w:val="2"/>
          <w:sz w:val="32"/>
          <w:szCs w:val="32"/>
          <w:lang w:val="en-US" w:eastAsia="zh-CN" w:bidi="ar-SA"/>
        </w:rPr>
        <w:t>违反本规定，未及时传播预警信号或者未组织群众采取相应的防御措施，导致国家财产、人民生命财产遭受严重损失的，对直接责任人员和负责的主管人员依法给予处分；构成犯罪的，依法追究刑事责任。</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rPr>
        <w:t>第十</w:t>
      </w:r>
      <w:r>
        <w:rPr>
          <w:rFonts w:hint="eastAsia" w:ascii="黑体" w:hAnsi="黑体" w:eastAsia="黑体" w:cs="黑体"/>
          <w:b w:val="0"/>
          <w:bCs/>
          <w:color w:val="000000"/>
          <w:kern w:val="2"/>
          <w:sz w:val="32"/>
          <w:szCs w:val="32"/>
          <w:lang w:eastAsia="zh-CN"/>
        </w:rPr>
        <w:t>七</w:t>
      </w:r>
      <w:r>
        <w:rPr>
          <w:rFonts w:hint="eastAsia" w:ascii="黑体" w:hAnsi="黑体" w:eastAsia="黑体" w:cs="黑体"/>
          <w:b w:val="0"/>
          <w:bCs/>
          <w:color w:val="000000"/>
          <w:kern w:val="2"/>
          <w:sz w:val="32"/>
          <w:szCs w:val="32"/>
        </w:rPr>
        <w:t>条</w:t>
      </w:r>
      <w:r>
        <w:rPr>
          <w:rFonts w:hint="eastAsia" w:ascii="黑体" w:hAnsi="黑体" w:eastAsia="黑体" w:cs="黑体"/>
          <w:b w:val="0"/>
          <w:bCs/>
          <w:color w:val="000000"/>
          <w:kern w:val="2"/>
          <w:sz w:val="32"/>
          <w:szCs w:val="32"/>
          <w:lang w:eastAsia="zh-CN"/>
        </w:rPr>
        <w:t>【处分处罚】</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bCs/>
          <w:color w:val="000000"/>
          <w:kern w:val="2"/>
          <w:sz w:val="32"/>
          <w:szCs w:val="32"/>
          <w:lang w:val="en-US" w:eastAsia="zh-CN" w:bidi="ar-SA"/>
        </w:rPr>
        <w:t>各级气象主管机构及其所属气象台站的工作人员玩忽职守，导致预警信号的发布出现重大失误的，对直接责任人员和负责的主管人员依法给予处分；构成犯罪的，依法追究刑事责任。</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黑体" w:hAnsi="黑体" w:eastAsia="黑体" w:cs="黑体"/>
          <w:b w:val="0"/>
          <w:bCs/>
          <w:color w:val="000000"/>
          <w:kern w:val="2"/>
          <w:sz w:val="32"/>
          <w:szCs w:val="32"/>
        </w:rPr>
        <w:t>第十</w:t>
      </w:r>
      <w:r>
        <w:rPr>
          <w:rFonts w:hint="eastAsia" w:ascii="黑体" w:hAnsi="黑体" w:eastAsia="黑体" w:cs="黑体"/>
          <w:b w:val="0"/>
          <w:bCs/>
          <w:color w:val="000000"/>
          <w:kern w:val="2"/>
          <w:sz w:val="32"/>
          <w:szCs w:val="32"/>
          <w:lang w:eastAsia="zh-CN"/>
        </w:rPr>
        <w:t>八</w:t>
      </w:r>
      <w:r>
        <w:rPr>
          <w:rFonts w:hint="eastAsia" w:ascii="黑体" w:hAnsi="黑体" w:eastAsia="黑体" w:cs="黑体"/>
          <w:b w:val="0"/>
          <w:bCs/>
          <w:color w:val="000000"/>
          <w:kern w:val="2"/>
          <w:sz w:val="32"/>
          <w:szCs w:val="32"/>
        </w:rPr>
        <w:t>条</w:t>
      </w:r>
      <w:r>
        <w:rPr>
          <w:rFonts w:hint="eastAsia" w:ascii="黑体" w:hAnsi="黑体" w:eastAsia="黑体" w:cs="黑体"/>
          <w:b w:val="0"/>
          <w:bCs/>
          <w:color w:val="000000"/>
          <w:kern w:val="2"/>
          <w:sz w:val="32"/>
          <w:szCs w:val="32"/>
          <w:lang w:eastAsia="zh-CN"/>
        </w:rPr>
        <w:t>【防御指南】</w:t>
      </w:r>
      <w:r>
        <w:rPr>
          <w:rFonts w:hint="eastAsia" w:ascii="黑体" w:hAnsi="黑体" w:eastAsia="黑体" w:cs="黑体"/>
          <w:bCs/>
          <w:color w:val="000000"/>
          <w:kern w:val="2"/>
          <w:sz w:val="32"/>
          <w:szCs w:val="32"/>
        </w:rPr>
        <w:t xml:space="preserve"> </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bCs/>
          <w:color w:val="000000"/>
          <w:kern w:val="2"/>
          <w:sz w:val="32"/>
          <w:szCs w:val="32"/>
          <w:lang w:val="en-US" w:eastAsia="zh-CN" w:bidi="ar-SA"/>
        </w:rPr>
        <w:t>本规定施行后，省气象主管机构可以根据本省防御气象灾害的需要，依据国务院气象主管机构预警信号的标准和规定，选用或者增设预警信号种类，完善防御指南，报省人民政府备案后公布实施。</w:t>
      </w:r>
    </w:p>
    <w:p>
      <w:pPr>
        <w:pStyle w:val="4"/>
        <w:keepNext w:val="0"/>
        <w:keepLines w:val="0"/>
        <w:pageBreakBefore w:val="0"/>
        <w:widowControl/>
        <w:kinsoku/>
        <w:wordWrap/>
        <w:overflowPunct/>
        <w:autoSpaceDE/>
        <w:autoSpaceDN/>
        <w:bidi w:val="0"/>
        <w:adjustRightInd w:val="0"/>
        <w:snapToGrid w:val="0"/>
        <w:spacing w:beforeAutospacing="0" w:afterAutospacing="0" w:line="579" w:lineRule="exact"/>
        <w:ind w:left="0" w:leftChars="0" w:firstLine="640" w:firstLineChars="200"/>
        <w:jc w:val="lef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市（州）人民政府根据防灾减灾工作要求，可以制定预警信号发布标准和防御指南，报省气象主管机构备案后公布实施。</w:t>
      </w:r>
    </w:p>
    <w:p>
      <w:pPr>
        <w:keepNext w:val="0"/>
        <w:keepLines w:val="0"/>
        <w:pageBreakBefore w:val="0"/>
        <w:kinsoku/>
        <w:wordWrap/>
        <w:overflowPunct/>
        <w:autoSpaceDE/>
        <w:autoSpaceDN/>
        <w:bidi w:val="0"/>
        <w:spacing w:line="579"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黑体" w:hAnsi="黑体" w:eastAsia="黑体" w:cs="黑体"/>
          <w:b w:val="0"/>
          <w:bCs/>
          <w:color w:val="000000"/>
          <w:kern w:val="2"/>
          <w:sz w:val="32"/>
          <w:szCs w:val="32"/>
        </w:rPr>
        <w:t>第</w:t>
      </w:r>
      <w:r>
        <w:rPr>
          <w:rFonts w:hint="eastAsia" w:ascii="黑体" w:hAnsi="黑体" w:eastAsia="黑体" w:cs="黑体"/>
          <w:b w:val="0"/>
          <w:bCs/>
          <w:color w:val="000000"/>
          <w:kern w:val="2"/>
          <w:sz w:val="32"/>
          <w:szCs w:val="32"/>
          <w:lang w:eastAsia="zh-CN"/>
        </w:rPr>
        <w:t>十九</w:t>
      </w:r>
      <w:r>
        <w:rPr>
          <w:rFonts w:hint="eastAsia" w:ascii="黑体" w:hAnsi="黑体" w:eastAsia="黑体" w:cs="黑体"/>
          <w:b w:val="0"/>
          <w:bCs/>
          <w:color w:val="000000"/>
          <w:kern w:val="2"/>
          <w:sz w:val="32"/>
          <w:szCs w:val="32"/>
        </w:rPr>
        <w:t xml:space="preserve">条【施行日期】 </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bCs/>
          <w:color w:val="000000"/>
          <w:sz w:val="32"/>
          <w:szCs w:val="32"/>
        </w:rPr>
        <w:t>本规定自    年  月  日起施行。</w:t>
      </w:r>
    </w:p>
    <w:p>
      <w:pPr>
        <w:pStyle w:val="4"/>
        <w:widowControl/>
        <w:adjustRightInd w:val="0"/>
        <w:snapToGrid w:val="0"/>
        <w:spacing w:beforeAutospacing="0" w:afterAutospacing="0"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《四川省气象灾害预警信号和防御指南》与本规定同时公布施行。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47A03"/>
    <w:rsid w:val="0954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3">
    <w:name w:val="Body Text"/>
    <w:basedOn w:val="1"/>
    <w:qFormat/>
    <w:uiPriority w:val="0"/>
    <w:pPr>
      <w:spacing w:after="120"/>
    </w:pPr>
    <w:rPr>
      <w:kern w:val="0"/>
      <w:sz w:val="20"/>
      <w:szCs w:val="20"/>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qFormat/>
    <w:uiPriority w:val="0"/>
    <w:rPr>
      <w:rFonts w:ascii="Calibri" w:hAnsi="Calibri" w:eastAsia="宋体" w:cs="Times New Roman"/>
      <w:b/>
    </w:rPr>
  </w:style>
  <w:style w:type="paragraph" w:customStyle="1" w:styleId="8">
    <w:name w:val="图表目录1"/>
    <w:basedOn w:val="9"/>
    <w:next w:val="1"/>
    <w:qFormat/>
    <w:uiPriority w:val="0"/>
    <w:pPr>
      <w:ind w:left="200" w:leftChars="200" w:hanging="200" w:hangingChars="200"/>
    </w:pPr>
  </w:style>
  <w:style w:type="paragraph" w:customStyle="1" w:styleId="9">
    <w:name w:val="Normal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2023-04-06T08:25:00Z</dcterms:created>
  <dc:creator>Administrator</dc:creator>
  <cp:lastModifiedBy>Administrator</cp:lastModifiedBy>
  <dcterms:modified xsi:type="dcterms:W3CDTF">2023-04-06T08:26:17Z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